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rPr>
          <w:rFonts w:ascii="宋体" w:hAnsi="宋体"/>
        </w:rPr>
      </w:pPr>
      <w:bookmarkStart w:id="0" w:name="OLE_LINK4"/>
      <w:bookmarkStart w:id="1" w:name="OLE_LINK3"/>
      <w:bookmarkStart w:id="2" w:name="OLE_LINK2"/>
      <w:bookmarkStart w:id="3" w:name="OLE_LINK1"/>
      <w:bookmarkStart w:id="4" w:name="OLE_LINK7"/>
      <w:bookmarkStart w:id="5" w:name="OLE_LINK6"/>
      <w:bookmarkStart w:id="6" w:name="OLE_LINK5"/>
    </w:p>
    <w:p>
      <w:pPr>
        <w:ind w:firstLine="964"/>
        <w:jc w:val="center"/>
        <w:rPr>
          <w:rFonts w:ascii="宋体" w:hAnsi="宋体"/>
          <w:b/>
          <w:sz w:val="48"/>
          <w:szCs w:val="52"/>
        </w:rPr>
      </w:pPr>
      <w:r>
        <w:rPr>
          <w:rFonts w:hint="eastAsia" w:ascii="宋体" w:hAnsi="宋体"/>
          <w:b/>
          <w:sz w:val="48"/>
          <w:szCs w:val="52"/>
        </w:rPr>
        <w:t>教学管理系统</w:t>
      </w:r>
    </w:p>
    <w:p>
      <w:pPr>
        <w:ind w:firstLine="2241" w:firstLineChars="400"/>
        <w:jc w:val="both"/>
        <w:rPr>
          <w:rFonts w:ascii="宋体" w:hAnsi="宋体" w:cs="Arial"/>
          <w:b/>
        </w:rPr>
      </w:pPr>
      <w:r>
        <w:rPr>
          <w:rFonts w:hint="eastAsia" w:ascii="宋体" w:hAnsi="宋体" w:cs="Times New Roman"/>
          <w:b/>
          <w:sz w:val="56"/>
          <w:szCs w:val="44"/>
        </w:rPr>
        <w:t>教室借用</w:t>
      </w:r>
      <w:r>
        <w:rPr>
          <w:rFonts w:hint="eastAsia" w:ascii="宋体" w:hAnsi="宋体" w:cs="Times New Roman"/>
          <w:b/>
          <w:sz w:val="56"/>
          <w:szCs w:val="44"/>
          <w:lang w:eastAsia="zh-CN"/>
        </w:rPr>
        <w:t>操作指南</w:t>
      </w:r>
      <w:bookmarkEnd w:id="0"/>
      <w:bookmarkEnd w:id="1"/>
      <w:bookmarkEnd w:id="2"/>
      <w:bookmarkEnd w:id="3"/>
      <w:bookmarkEnd w:id="4"/>
      <w:bookmarkEnd w:id="5"/>
      <w:bookmarkEnd w:id="6"/>
    </w:p>
    <w:p>
      <w:pPr>
        <w:ind w:firstLine="482"/>
        <w:jc w:val="right"/>
        <w:rPr>
          <w:rFonts w:ascii="宋体" w:hAnsi="宋体" w:cs="Arial"/>
          <w:b/>
        </w:rPr>
      </w:pPr>
    </w:p>
    <w:p>
      <w:pPr>
        <w:pStyle w:val="2"/>
        <w:numPr>
          <w:ilvl w:val="0"/>
          <w:numId w:val="1"/>
        </w:numPr>
        <w:ind w:firstLine="267" w:firstLineChars="83"/>
        <w:rPr>
          <w:rFonts w:hint="eastAsia"/>
        </w:rPr>
      </w:pPr>
      <w:r>
        <w:rPr>
          <w:rFonts w:hint="eastAsia" w:ascii="宋体" w:hAnsi="宋体" w:eastAsia="宋体" w:cs="宋体"/>
          <w:lang w:eastAsia="zh-CN"/>
        </w:rPr>
        <w:t>教室</w:t>
      </w:r>
      <w:bookmarkStart w:id="7" w:name="OLE_LINK13"/>
      <w:bookmarkStart w:id="8" w:name="OLE_LINK14"/>
      <w:bookmarkStart w:id="9" w:name="OLE_LINK15"/>
      <w:bookmarkStart w:id="10" w:name="OLE_LINK20"/>
      <w:r>
        <w:rPr>
          <w:rFonts w:hint="eastAsia" w:ascii="宋体" w:hAnsi="宋体" w:eastAsia="宋体" w:cs="宋体"/>
          <w:lang w:eastAsia="zh-CN"/>
        </w:rPr>
        <w:t>申请</w:t>
      </w:r>
    </w:p>
    <w:p>
      <w:pPr>
        <w:ind w:right="552" w:rightChars="251" w:firstLine="284"/>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第一步：</w:t>
      </w:r>
      <w:bookmarkEnd w:id="7"/>
      <w:bookmarkEnd w:id="8"/>
      <w:bookmarkEnd w:id="9"/>
      <w:r>
        <w:rPr>
          <w:rFonts w:hint="eastAsia" w:cs="宋体" w:asciiTheme="minorEastAsia" w:hAnsiTheme="minorEastAsia" w:eastAsiaTheme="minorEastAsia"/>
          <w:sz w:val="21"/>
          <w:szCs w:val="21"/>
        </w:rPr>
        <w:t>登陆</w:t>
      </w:r>
      <w:r>
        <w:rPr>
          <w:rFonts w:hint="eastAsia" w:cs="宋体" w:asciiTheme="minorEastAsia" w:hAnsiTheme="minorEastAsia" w:eastAsiaTheme="minorEastAsia"/>
          <w:sz w:val="21"/>
          <w:szCs w:val="21"/>
          <w:lang w:eastAsia="zh-CN"/>
        </w:rPr>
        <w:t>新教务系统，第一次登录的密码是账号，切换为“老师”身份，</w:t>
      </w:r>
      <w:bookmarkStart w:id="11" w:name="_GoBack"/>
      <w:bookmarkEnd w:id="11"/>
      <w:r>
        <w:rPr>
          <w:rFonts w:hint="eastAsia" w:cs="宋体" w:asciiTheme="minorEastAsia" w:hAnsiTheme="minorEastAsia" w:eastAsiaTheme="minorEastAsia"/>
          <w:sz w:val="21"/>
          <w:szCs w:val="21"/>
        </w:rPr>
        <w:t>进入教学管理系统，如下图所示：点击“公共服务”</w:t>
      </w:r>
      <w:bookmarkEnd w:id="10"/>
      <w:r>
        <w:rPr>
          <w:rFonts w:hint="eastAsia" w:cs="宋体" w:asciiTheme="minorEastAsia" w:hAnsiTheme="minorEastAsia" w:eastAsiaTheme="minorEastAsia"/>
          <w:sz w:val="21"/>
          <w:szCs w:val="21"/>
        </w:rPr>
        <w:t xml:space="preserve"> 下方</w:t>
      </w:r>
      <w:r>
        <w:rPr>
          <w:rFonts w:cs="宋体" w:asciiTheme="minorEastAsia" w:hAnsiTheme="minorEastAsia" w:eastAsiaTheme="minorEastAsia"/>
          <w:sz w:val="21"/>
          <w:szCs w:val="21"/>
        </w:rPr>
        <w:t>”教室借用”</w:t>
      </w:r>
    </w:p>
    <w:p>
      <w:pPr>
        <w:ind w:firstLine="480"/>
        <w:rPr>
          <w:rFonts w:asciiTheme="minorEastAsia" w:hAnsiTheme="minorEastAsia" w:eastAsiaTheme="minorEastAsia"/>
          <w:sz w:val="21"/>
          <w:szCs w:val="21"/>
        </w:rPr>
      </w:pPr>
    </w:p>
    <w:p>
      <w:pPr>
        <w:ind w:right="552" w:rightChars="251" w:firstLine="284"/>
        <w:rPr>
          <w:rFonts w:cs="宋体" w:asciiTheme="minorEastAsia" w:hAnsiTheme="minorEastAsia" w:eastAsiaTheme="minorEastAsia"/>
          <w:sz w:val="21"/>
          <w:szCs w:val="21"/>
        </w:rPr>
      </w:pPr>
      <w:r>
        <w:rPr>
          <w:rFonts w:cs="宋体" w:asciiTheme="minorEastAsia" w:hAnsiTheme="minorEastAsia" w:eastAsiaTheme="minorEastAsia"/>
          <w:sz w:val="21"/>
          <w:szCs w:val="21"/>
        </w:rPr>
        <w:drawing>
          <wp:inline distT="0" distB="0" distL="0" distR="0">
            <wp:extent cx="5274310" cy="2198370"/>
            <wp:effectExtent l="19050" t="0" r="254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4" cstate="print"/>
                    <a:srcRect/>
                    <a:stretch>
                      <a:fillRect/>
                    </a:stretch>
                  </pic:blipFill>
                  <pic:spPr>
                    <a:xfrm>
                      <a:off x="0" y="0"/>
                      <a:ext cx="5274310" cy="2198848"/>
                    </a:xfrm>
                    <a:prstGeom prst="rect">
                      <a:avLst/>
                    </a:prstGeom>
                    <a:noFill/>
                    <a:ln w="9525">
                      <a:noFill/>
                      <a:miter lim="800000"/>
                      <a:headEnd/>
                      <a:tailEnd/>
                    </a:ln>
                  </pic:spPr>
                </pic:pic>
              </a:graphicData>
            </a:graphic>
          </wp:inline>
        </w:drawing>
      </w:r>
    </w:p>
    <w:p>
      <w:pPr>
        <w:ind w:right="552" w:rightChars="251" w:firstLine="284"/>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第二步：点击 “教室借用”后，展示如下图界面，在左侧展示栏下，可以看到“我已申请”，“教室申请”，“查看空闲教室” 三个功能菜单。</w:t>
      </w:r>
    </w:p>
    <w:p>
      <w:pPr>
        <w:ind w:right="552" w:rightChars="251" w:firstLine="284"/>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说明： 其中，“我已申请”，可以查个人申请的的教室情况以及导出教室借用申请单以及申请记录的审批状态</w:t>
      </w:r>
    </w:p>
    <w:p>
      <w:pPr>
        <w:ind w:right="552" w:rightChars="251" w:firstLine="284"/>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“教室借用”，可以完成线上申请教室的流程</w:t>
      </w:r>
    </w:p>
    <w:p>
      <w:pPr>
        <w:ind w:right="552" w:rightChars="251" w:firstLine="284"/>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“查看空闲教室”，可以查看校方教室借用资源的情况。</w:t>
      </w:r>
    </w:p>
    <w:p>
      <w:pPr>
        <w:ind w:right="552" w:rightChars="251" w:firstLine="284"/>
        <w:rPr>
          <w:rFonts w:ascii="宋体" w:hAnsi="宋体" w:cs="宋体"/>
          <w:szCs w:val="24"/>
        </w:rPr>
      </w:pPr>
    </w:p>
    <w:p>
      <w:pPr>
        <w:ind w:right="552" w:rightChars="251" w:firstLine="284"/>
        <w:rPr>
          <w:rFonts w:ascii="宋体" w:hAnsi="宋体" w:cs="宋体"/>
          <w:szCs w:val="24"/>
        </w:rPr>
      </w:pPr>
      <w:r>
        <w:drawing>
          <wp:inline distT="0" distB="0" distL="0" distR="0">
            <wp:extent cx="5274310" cy="2298065"/>
            <wp:effectExtent l="19050" t="0" r="254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5" cstate="print"/>
                    <a:srcRect/>
                    <a:stretch>
                      <a:fillRect/>
                    </a:stretch>
                  </pic:blipFill>
                  <pic:spPr>
                    <a:xfrm>
                      <a:off x="0" y="0"/>
                      <a:ext cx="5274310" cy="2298585"/>
                    </a:xfrm>
                    <a:prstGeom prst="rect">
                      <a:avLst/>
                    </a:prstGeom>
                    <a:noFill/>
                    <a:ln w="9525">
                      <a:noFill/>
                      <a:miter lim="800000"/>
                      <a:headEnd/>
                      <a:tailEnd/>
                    </a:ln>
                  </pic:spPr>
                </pic:pic>
              </a:graphicData>
            </a:graphic>
          </wp:inline>
        </w:drawing>
      </w:r>
    </w:p>
    <w:p>
      <w:pPr>
        <w:spacing w:line="220" w:lineRule="atLeast"/>
      </w:pPr>
    </w:p>
    <w:p>
      <w:pPr>
        <w:spacing w:line="220" w:lineRule="atLeast"/>
      </w:pPr>
    </w:p>
    <w:p>
      <w:pPr>
        <w:spacing w:line="220" w:lineRule="atLeast"/>
        <w:rPr>
          <w:rFonts w:asciiTheme="minorEastAsia" w:hAnsiTheme="minorEastAsia" w:eastAsiaTheme="minorEastAsia"/>
          <w:sz w:val="21"/>
          <w:szCs w:val="21"/>
        </w:rPr>
      </w:pP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第三步：点击“教室申请”，如下图所示，教室借用人可以根据自己的实际情况来填写教室借用申请表。</w:t>
      </w:r>
    </w:p>
    <w:p>
      <w:pPr>
        <w:spacing w:line="220" w:lineRule="atLeast"/>
        <w:rPr>
          <w:rFonts w:hint="eastAsia"/>
        </w:rPr>
      </w:pPr>
      <w:r>
        <w:drawing>
          <wp:inline distT="0" distB="0" distL="0" distR="0">
            <wp:extent cx="5274310" cy="2298065"/>
            <wp:effectExtent l="19050" t="0" r="254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5" cstate="print"/>
                    <a:srcRect/>
                    <a:stretch>
                      <a:fillRect/>
                    </a:stretch>
                  </pic:blipFill>
                  <pic:spPr>
                    <a:xfrm>
                      <a:off x="0" y="0"/>
                      <a:ext cx="5274310" cy="2298585"/>
                    </a:xfrm>
                    <a:prstGeom prst="rect">
                      <a:avLst/>
                    </a:prstGeom>
                    <a:noFill/>
                    <a:ln w="9525">
                      <a:noFill/>
                      <a:miter lim="800000"/>
                      <a:headEnd/>
                      <a:tailEnd/>
                    </a:ln>
                  </pic:spPr>
                </pic:pic>
              </a:graphicData>
            </a:graphic>
          </wp:inline>
        </w:drawing>
      </w:r>
    </w:p>
    <w:p>
      <w:pPr>
        <w:rPr>
          <w:rFonts w:hint="eastAsia"/>
        </w:rPr>
      </w:pPr>
      <w:r>
        <w:rPr>
          <w:rFonts w:hint="eastAsia"/>
        </w:rPr>
        <w:t>注意：</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（1）带*号的字段是必须维护的，姓名和移动电话是读取的系统的其他的模块已记录的信息。如果移动电话发生变化，可重新维护。</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（2）活动类型分为三种，“排课”，“排考”，“教室借用”。</w:t>
      </w:r>
      <w:r>
        <w:rPr>
          <w:rFonts w:hint="eastAsia" w:asciiTheme="majorEastAsia" w:hAnsiTheme="majorEastAsia" w:eastAsiaTheme="majorEastAsia"/>
          <w:sz w:val="21"/>
          <w:szCs w:val="21"/>
          <w:lang w:eastAsia="zh-CN"/>
        </w:rPr>
        <w:t>目前只能选用“教室借用”，不能选“排课、排考”两个选项</w:t>
      </w:r>
      <w:r>
        <w:rPr>
          <w:rFonts w:hint="eastAsia" w:asciiTheme="majorEastAsia" w:hAnsiTheme="majorEastAsia" w:eastAsiaTheme="majorEastAsia"/>
          <w:sz w:val="21"/>
          <w:szCs w:val="21"/>
        </w:rPr>
        <w:t>。</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（3）“借用教室类型”可根据实际情况来填写，如需借用“智慧教室”，可通过下拉框来选择“智慧教室”。</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（4）“借用时间要求”可按照周借用以及按天借用2种模式。其中按天借，维护起止日期以及时间点的要求即可；按周借，维护起止周以及起止节次即可</w:t>
      </w:r>
    </w:p>
    <w:p>
      <w:pPr>
        <w:rPr>
          <w:rFonts w:hint="eastAsia"/>
        </w:rPr>
      </w:pPr>
    </w:p>
    <w:p>
      <w:pPr>
        <w:rPr>
          <w:rFonts w:hint="eastAsia"/>
        </w:rPr>
      </w:pPr>
      <w:r>
        <w:rPr>
          <w:rFonts w:hint="eastAsia"/>
        </w:rPr>
        <w:drawing>
          <wp:inline distT="0" distB="0" distL="0" distR="0">
            <wp:extent cx="4718050" cy="658495"/>
            <wp:effectExtent l="19050" t="0" r="635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noChangeArrowheads="1"/>
                    </pic:cNvPicPr>
                  </pic:nvPicPr>
                  <pic:blipFill>
                    <a:blip r:embed="rId6" cstate="print"/>
                    <a:srcRect/>
                    <a:stretch>
                      <a:fillRect/>
                    </a:stretch>
                  </pic:blipFill>
                  <pic:spPr>
                    <a:xfrm>
                      <a:off x="0" y="0"/>
                      <a:ext cx="4718050" cy="658495"/>
                    </a:xfrm>
                    <a:prstGeom prst="rect">
                      <a:avLst/>
                    </a:prstGeom>
                    <a:noFill/>
                    <a:ln w="9525">
                      <a:noFill/>
                      <a:miter lim="800000"/>
                      <a:headEnd/>
                      <a:tailEnd/>
                    </a:ln>
                  </pic:spPr>
                </pic:pic>
              </a:graphicData>
            </a:graphic>
          </wp:inline>
        </w:drawing>
      </w:r>
    </w:p>
    <w:p>
      <w:pPr>
        <w:rPr>
          <w:rFonts w:hint="eastAsia"/>
        </w:rPr>
      </w:pPr>
    </w:p>
    <w:p>
      <w:pPr>
        <w:rPr>
          <w:rFonts w:hint="eastAsia"/>
        </w:rPr>
      </w:pPr>
      <w:r>
        <w:rPr>
          <w:rFonts w:hint="eastAsia"/>
        </w:rPr>
        <w:drawing>
          <wp:inline distT="0" distB="0" distL="0" distR="0">
            <wp:extent cx="5274310" cy="389890"/>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cstate="print"/>
                    <a:srcRect/>
                    <a:stretch>
                      <a:fillRect/>
                    </a:stretch>
                  </pic:blipFill>
                  <pic:spPr>
                    <a:xfrm>
                      <a:off x="0" y="0"/>
                      <a:ext cx="5274310" cy="390080"/>
                    </a:xfrm>
                    <a:prstGeom prst="rect">
                      <a:avLst/>
                    </a:prstGeom>
                    <a:noFill/>
                    <a:ln w="9525">
                      <a:noFill/>
                      <a:miter lim="800000"/>
                      <a:headEnd/>
                      <a:tailEnd/>
                    </a:ln>
                  </pic:spPr>
                </pic:pic>
              </a:graphicData>
            </a:graphic>
          </wp:inline>
        </w:drawing>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（5）填写完教室借用申请表后，点击“教室申请”来完成教室借用申请</w:t>
      </w:r>
    </w:p>
    <w:p>
      <w:pPr>
        <w:spacing w:line="220" w:lineRule="atLeast"/>
        <w:rPr>
          <w:rFonts w:hint="eastAsia"/>
        </w:rPr>
      </w:pPr>
    </w:p>
    <w:p>
      <w:pPr>
        <w:spacing w:line="220" w:lineRule="atLeast"/>
      </w:pPr>
      <w:r>
        <w:drawing>
          <wp:inline distT="0" distB="0" distL="0" distR="0">
            <wp:extent cx="1865630" cy="482600"/>
            <wp:effectExtent l="19050" t="0" r="127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8" cstate="print"/>
                    <a:srcRect/>
                    <a:stretch>
                      <a:fillRect/>
                    </a:stretch>
                  </pic:blipFill>
                  <pic:spPr>
                    <a:xfrm>
                      <a:off x="0" y="0"/>
                      <a:ext cx="1865630" cy="482600"/>
                    </a:xfrm>
                    <a:prstGeom prst="rect">
                      <a:avLst/>
                    </a:prstGeom>
                    <a:noFill/>
                    <a:ln w="9525">
                      <a:noFill/>
                      <a:miter lim="800000"/>
                      <a:headEnd/>
                      <a:tailEnd/>
                    </a:ln>
                  </pic:spPr>
                </pic:pic>
              </a:graphicData>
            </a:graphic>
          </wp:inline>
        </w:drawing>
      </w:r>
    </w:p>
    <w:p>
      <w:pPr>
        <w:spacing w:line="220" w:lineRule="atLeast"/>
      </w:pPr>
    </w:p>
    <w:p>
      <w:pPr>
        <w:pStyle w:val="2"/>
        <w:numPr>
          <w:ilvl w:val="0"/>
          <w:numId w:val="1"/>
        </w:numPr>
        <w:ind w:firstLineChars="0"/>
        <w:rPr>
          <w:rFonts w:hint="eastAsia" w:ascii="宋体" w:hAnsi="宋体" w:eastAsia="宋体" w:cs="宋体"/>
          <w:lang w:eastAsia="zh-CN"/>
        </w:rPr>
      </w:pPr>
      <w:r>
        <w:rPr>
          <w:rFonts w:hint="eastAsia" w:ascii="宋体" w:hAnsi="宋体" w:eastAsia="宋体" w:cs="宋体"/>
          <w:lang w:eastAsia="zh-CN"/>
        </w:rPr>
        <w:t>我已申请</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完成教室借用申请后，可在“我已申请”界面查看教室借用申请情况，并可导出“教室借用申请单”</w:t>
      </w:r>
    </w:p>
    <w:p>
      <w:pPr>
        <w:rPr>
          <w:rFonts w:hint="eastAsia"/>
        </w:rPr>
      </w:pPr>
      <w:r>
        <w:rPr>
          <w:rFonts w:hint="eastAsia"/>
        </w:rPr>
        <w:drawing>
          <wp:inline distT="0" distB="0" distL="0" distR="0">
            <wp:extent cx="5274310" cy="1699895"/>
            <wp:effectExtent l="1905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9" cstate="print"/>
                    <a:srcRect/>
                    <a:stretch>
                      <a:fillRect/>
                    </a:stretch>
                  </pic:blipFill>
                  <pic:spPr>
                    <a:xfrm>
                      <a:off x="0" y="0"/>
                      <a:ext cx="5274310" cy="1700115"/>
                    </a:xfrm>
                    <a:prstGeom prst="rect">
                      <a:avLst/>
                    </a:prstGeom>
                    <a:noFill/>
                    <a:ln w="9525">
                      <a:noFill/>
                      <a:miter lim="800000"/>
                      <a:headEnd/>
                      <a:tailEnd/>
                    </a:ln>
                  </pic:spPr>
                </pic:pic>
              </a:graphicData>
            </a:graphic>
          </wp:inline>
        </w:drawing>
      </w:r>
    </w:p>
    <w:p>
      <w:pPr>
        <w:rPr>
          <w:rFonts w:hint="eastAsia"/>
        </w:rPr>
      </w:pPr>
      <w:r>
        <w:rPr>
          <w:rFonts w:hint="eastAsia"/>
        </w:rPr>
        <w:t>注意：</w:t>
      </w:r>
    </w:p>
    <w:p>
      <w:pPr>
        <w:pStyle w:val="14"/>
        <w:numPr>
          <w:ilvl w:val="0"/>
          <w:numId w:val="2"/>
        </w:numPr>
        <w:ind w:firstLineChars="0"/>
        <w:rPr>
          <w:rFonts w:hint="eastAsia"/>
        </w:rPr>
      </w:pPr>
      <w:r>
        <w:rPr>
          <w:rFonts w:hint="eastAsia"/>
        </w:rPr>
        <w:t>可通过“物管审核”以及“使用教室”查看申请记录的审批进度，并且分配了那个教室以及具体的使用时间</w:t>
      </w:r>
    </w:p>
    <w:p>
      <w:pPr>
        <w:pStyle w:val="14"/>
        <w:numPr>
          <w:ilvl w:val="0"/>
          <w:numId w:val="2"/>
        </w:numPr>
        <w:ind w:firstLineChars="0"/>
        <w:rPr>
          <w:rFonts w:hint="eastAsia"/>
        </w:rPr>
      </w:pPr>
      <w:r>
        <w:rPr>
          <w:rFonts w:hint="eastAsia"/>
        </w:rPr>
        <w:t>通过选择某一条的申请记录，点击“导出”按钮，可以导出教室借用申请单</w:t>
      </w:r>
    </w:p>
    <w:p>
      <w:pPr>
        <w:pStyle w:val="14"/>
        <w:ind w:left="284" w:firstLine="0" w:firstLineChars="0"/>
        <w:rPr>
          <w:rFonts w:hint="eastAsia"/>
        </w:rPr>
      </w:pPr>
      <w:r>
        <w:rPr>
          <w:rFonts w:hint="eastAsia"/>
        </w:rPr>
        <w:drawing>
          <wp:inline distT="0" distB="0" distL="0" distR="0">
            <wp:extent cx="5274310" cy="2679065"/>
            <wp:effectExtent l="19050" t="0" r="254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0" cstate="print"/>
                    <a:srcRect/>
                    <a:stretch>
                      <a:fillRect/>
                    </a:stretch>
                  </pic:blipFill>
                  <pic:spPr>
                    <a:xfrm>
                      <a:off x="0" y="0"/>
                      <a:ext cx="5274310" cy="2679462"/>
                    </a:xfrm>
                    <a:prstGeom prst="rect">
                      <a:avLst/>
                    </a:prstGeom>
                    <a:noFill/>
                    <a:ln w="9525">
                      <a:noFill/>
                      <a:miter lim="800000"/>
                      <a:headEnd/>
                      <a:tailEnd/>
                    </a:ln>
                  </pic:spPr>
                </pic:pic>
              </a:graphicData>
            </a:graphic>
          </wp:inline>
        </w:drawing>
      </w:r>
    </w:p>
    <w:p>
      <w:pPr>
        <w:pStyle w:val="14"/>
        <w:numPr>
          <w:ilvl w:val="0"/>
          <w:numId w:val="2"/>
        </w:numPr>
        <w:ind w:firstLineChars="0"/>
        <w:rPr>
          <w:rFonts w:hint="eastAsia"/>
        </w:rPr>
      </w:pPr>
      <w:r>
        <w:t>通过“复制申请”</w:t>
      </w:r>
      <w:r>
        <w:rPr>
          <w:rFonts w:hint="eastAsia"/>
        </w:rPr>
        <w:t>按钮，可以实现教室借用的复制申请。可以根据实际情况修改借用时间即可。</w:t>
      </w:r>
    </w:p>
    <w:p>
      <w:pPr>
        <w:pStyle w:val="14"/>
        <w:ind w:firstLine="0" w:firstLineChars="0"/>
        <w:rPr>
          <w:rFonts w:hint="eastAsia"/>
        </w:rPr>
      </w:pPr>
      <w:r>
        <w:drawing>
          <wp:inline distT="0" distB="0" distL="0" distR="0">
            <wp:extent cx="5274310" cy="2138045"/>
            <wp:effectExtent l="19050" t="0" r="254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1" cstate="print"/>
                    <a:srcRect/>
                    <a:stretch>
                      <a:fillRect/>
                    </a:stretch>
                  </pic:blipFill>
                  <pic:spPr>
                    <a:xfrm>
                      <a:off x="0" y="0"/>
                      <a:ext cx="5274310" cy="2138673"/>
                    </a:xfrm>
                    <a:prstGeom prst="rect">
                      <a:avLst/>
                    </a:prstGeom>
                    <a:noFill/>
                    <a:ln w="9525">
                      <a:noFill/>
                      <a:miter lim="800000"/>
                      <a:headEnd/>
                      <a:tailEnd/>
                    </a:ln>
                  </pic:spPr>
                </pic:pic>
              </a:graphicData>
            </a:graphic>
          </wp:inline>
        </w:drawing>
      </w:r>
    </w:p>
    <w:p>
      <w:pPr>
        <w:pStyle w:val="14"/>
        <w:numPr>
          <w:ilvl w:val="0"/>
          <w:numId w:val="2"/>
        </w:numPr>
        <w:ind w:firstLineChars="0"/>
        <w:rPr>
          <w:rFonts w:hint="eastAsia"/>
        </w:rPr>
      </w:pPr>
      <w:r>
        <w:rPr>
          <w:rFonts w:hint="eastAsia"/>
        </w:rPr>
        <w:t>若申请记录尚处于“待审核”的状态，可通过点击“修改”按钮来实现简单调整</w:t>
      </w:r>
    </w:p>
    <w:p>
      <w:pPr>
        <w:rPr>
          <w:rFonts w:hint="eastAsia"/>
        </w:rPr>
      </w:pPr>
      <w:r>
        <w:drawing>
          <wp:inline distT="0" distB="0" distL="0" distR="0">
            <wp:extent cx="5274310" cy="1434465"/>
            <wp:effectExtent l="19050" t="0" r="254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2" cstate="print"/>
                    <a:srcRect/>
                    <a:stretch>
                      <a:fillRect/>
                    </a:stretch>
                  </pic:blipFill>
                  <pic:spPr>
                    <a:xfrm>
                      <a:off x="0" y="0"/>
                      <a:ext cx="5274310" cy="1434731"/>
                    </a:xfrm>
                    <a:prstGeom prst="rect">
                      <a:avLst/>
                    </a:prstGeom>
                    <a:noFill/>
                    <a:ln w="9525">
                      <a:noFill/>
                      <a:miter lim="800000"/>
                      <a:headEnd/>
                      <a:tailEnd/>
                    </a:ln>
                  </pic:spPr>
                </pic:pic>
              </a:graphicData>
            </a:graphic>
          </wp:inline>
        </w:drawing>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（5）若申请记录尚处于“待审核”的状态，不需要申请教室，可通过点击“删除”按钮删除该条申请记录</w:t>
      </w:r>
    </w:p>
    <w:p>
      <w:pPr>
        <w:pStyle w:val="14"/>
        <w:ind w:left="720" w:firstLine="0" w:firstLineChars="0"/>
      </w:pPr>
    </w:p>
    <w:p>
      <w:pPr>
        <w:spacing w:line="220" w:lineRule="atLeast"/>
        <w:rPr>
          <w:rFonts w:hint="eastAsia"/>
        </w:rPr>
      </w:pPr>
      <w:r>
        <w:rPr>
          <w:rFonts w:hint="eastAsia"/>
        </w:rPr>
        <w:drawing>
          <wp:inline distT="0" distB="0" distL="0" distR="0">
            <wp:extent cx="5274310" cy="1767840"/>
            <wp:effectExtent l="19050" t="0" r="254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3" cstate="print"/>
                    <a:srcRect/>
                    <a:stretch>
                      <a:fillRect/>
                    </a:stretch>
                  </pic:blipFill>
                  <pic:spPr>
                    <a:xfrm>
                      <a:off x="0" y="0"/>
                      <a:ext cx="5274310" cy="1768301"/>
                    </a:xfrm>
                    <a:prstGeom prst="rect">
                      <a:avLst/>
                    </a:prstGeom>
                    <a:noFill/>
                    <a:ln w="9525">
                      <a:noFill/>
                      <a:miter lim="800000"/>
                      <a:headEnd/>
                      <a:tailEnd/>
                    </a:ln>
                  </pic:spPr>
                </pic:pic>
              </a:graphicData>
            </a:graphic>
          </wp:inline>
        </w:drawing>
      </w:r>
    </w:p>
    <w:p>
      <w:pPr>
        <w:spacing w:line="220" w:lineRule="atLeast"/>
      </w:pPr>
    </w:p>
    <w:p>
      <w:pPr>
        <w:spacing w:line="220" w:lineRule="atLeast"/>
      </w:pPr>
    </w:p>
    <w:p>
      <w:pPr>
        <w:spacing w:line="220" w:lineRule="atLeast"/>
        <w:rPr>
          <w:rFonts w:hint="eastAsia" w:asciiTheme="minorEastAsia" w:hAnsiTheme="minorEastAsia" w:eastAsiaTheme="minorEastAsia"/>
          <w:sz w:val="21"/>
          <w:szCs w:val="21"/>
        </w:rPr>
      </w:pPr>
      <w:r>
        <w:rPr>
          <w:rFonts w:asciiTheme="minorEastAsia" w:hAnsiTheme="minorEastAsia" w:eastAsiaTheme="minorEastAsia"/>
          <w:sz w:val="21"/>
          <w:szCs w:val="21"/>
        </w:rPr>
        <w:t>教室借用使用说明：</w:t>
      </w:r>
    </w:p>
    <w:p>
      <w:pPr>
        <w:spacing w:before="156" w:beforeLines="50" w:after="156" w:afterLines="50" w:line="360" w:lineRule="auto"/>
        <w:ind w:firstLine="56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）申请批准后，</w:t>
      </w:r>
      <w:r>
        <w:rPr>
          <w:rFonts w:hint="eastAsia" w:asciiTheme="minorEastAsia" w:hAnsiTheme="minorEastAsia" w:eastAsiaTheme="minorEastAsia" w:cstheme="minorEastAsia"/>
          <w:sz w:val="21"/>
          <w:szCs w:val="21"/>
          <w:lang w:eastAsia="zh-CN"/>
        </w:rPr>
        <w:t>在厚德楼三楼</w:t>
      </w:r>
      <w:r>
        <w:rPr>
          <w:rFonts w:hint="eastAsia" w:asciiTheme="minorEastAsia" w:hAnsiTheme="minorEastAsia" w:eastAsiaTheme="minorEastAsia" w:cstheme="minorEastAsia"/>
          <w:sz w:val="21"/>
          <w:szCs w:val="21"/>
          <w:lang w:val="en-US" w:eastAsia="zh-CN"/>
        </w:rPr>
        <w:t>3、4号</w:t>
      </w:r>
      <w:r>
        <w:rPr>
          <w:rFonts w:hint="eastAsia" w:asciiTheme="minorEastAsia" w:hAnsiTheme="minorEastAsia" w:eastAsiaTheme="minorEastAsia" w:cstheme="minorEastAsia"/>
          <w:sz w:val="21"/>
          <w:szCs w:val="21"/>
          <w:lang w:eastAsia="zh-CN"/>
        </w:rPr>
        <w:t>自助打印机</w:t>
      </w:r>
      <w:r>
        <w:rPr>
          <w:rFonts w:hint="eastAsia" w:asciiTheme="minorEastAsia" w:hAnsiTheme="minorEastAsia" w:eastAsiaTheme="minorEastAsia" w:cstheme="minorEastAsia"/>
          <w:sz w:val="21"/>
          <w:szCs w:val="21"/>
        </w:rPr>
        <w:t>打印教室借用通知单，</w:t>
      </w:r>
      <w:r>
        <w:rPr>
          <w:rFonts w:hint="eastAsia" w:asciiTheme="minorEastAsia" w:hAnsiTheme="minorEastAsia" w:eastAsiaTheme="minorEastAsia" w:cstheme="minorEastAsia"/>
          <w:sz w:val="21"/>
          <w:szCs w:val="21"/>
          <w:lang w:eastAsia="zh-CN"/>
        </w:rPr>
        <w:t>并按通知单下的说明使用教室借用通知单。自助打印机屏幕上有打印说明，请大家注意查看。</w:t>
      </w:r>
    </w:p>
    <w:p>
      <w:pPr>
        <w:spacing w:before="156" w:beforeLines="50" w:after="156" w:afterLines="50" w:line="360" w:lineRule="auto"/>
        <w:ind w:firstLine="56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（二）新教务管理系统正在开发自动向信息办传送使用多媒体信息，经测试启用该功能后，教务处会另行通知借用人停止人工投送使用多媒体的通知单。</w:t>
      </w:r>
    </w:p>
    <w:p>
      <w:pPr>
        <w:spacing w:line="220" w:lineRule="atLeast"/>
        <w:rPr>
          <w:rFonts w:hint="eastAsia" w:asciiTheme="minorEastAsia" w:hAnsiTheme="minorEastAsia" w:eastAsiaTheme="minorEastAsia" w:cstheme="minorEastAsia"/>
          <w:sz w:val="21"/>
          <w:szCs w:val="21"/>
        </w:rPr>
      </w:pP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p>
    <w:p>
      <w:pPr>
        <w:spacing w:line="220" w:lineRule="atLeast"/>
      </w:pPr>
    </w:p>
    <w:p>
      <w:pPr>
        <w:spacing w:line="220" w:lineRule="atLeast"/>
      </w:pPr>
    </w:p>
    <w:p>
      <w:pPr>
        <w:spacing w:line="220" w:lineRule="atLeast"/>
      </w:pPr>
    </w:p>
    <w:p>
      <w:pPr>
        <w:spacing w:line="220" w:lineRule="atLeast"/>
      </w:pP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66443E"/>
    <w:multiLevelType w:val="multilevel"/>
    <w:tmpl w:val="9F66443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779137D7"/>
    <w:multiLevelType w:val="multilevel"/>
    <w:tmpl w:val="779137D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166138"/>
    <w:rsid w:val="001A4468"/>
    <w:rsid w:val="002A515F"/>
    <w:rsid w:val="00323B43"/>
    <w:rsid w:val="003265C2"/>
    <w:rsid w:val="00362352"/>
    <w:rsid w:val="003D37D8"/>
    <w:rsid w:val="003E1E59"/>
    <w:rsid w:val="00426133"/>
    <w:rsid w:val="004358AB"/>
    <w:rsid w:val="00635600"/>
    <w:rsid w:val="00671266"/>
    <w:rsid w:val="0070522E"/>
    <w:rsid w:val="00734703"/>
    <w:rsid w:val="008B6596"/>
    <w:rsid w:val="008B7726"/>
    <w:rsid w:val="00982132"/>
    <w:rsid w:val="00A80981"/>
    <w:rsid w:val="00B0719A"/>
    <w:rsid w:val="00BE5305"/>
    <w:rsid w:val="00D31D50"/>
    <w:rsid w:val="00D43044"/>
    <w:rsid w:val="00F34E1F"/>
    <w:rsid w:val="00F76382"/>
    <w:rsid w:val="00F80C12"/>
    <w:rsid w:val="46944171"/>
    <w:rsid w:val="5EA13F42"/>
    <w:rsid w:val="72D63DE0"/>
    <w:rsid w:val="76E31E1D"/>
    <w:rsid w:val="79D54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11"/>
    <w:qFormat/>
    <w:uiPriority w:val="0"/>
    <w:pPr>
      <w:keepNext/>
      <w:keepLines/>
      <w:adjustRightInd/>
      <w:snapToGrid/>
      <w:spacing w:before="260" w:after="260" w:line="413" w:lineRule="auto"/>
      <w:ind w:firstLine="200" w:firstLineChars="200"/>
      <w:outlineLvl w:val="1"/>
    </w:pPr>
    <w:rPr>
      <w:rFonts w:ascii="Arial" w:hAnsi="Arial" w:eastAsia="黑体" w:cs="黑体"/>
      <w:b/>
      <w:sz w:val="32"/>
      <w:szCs w:val="20"/>
      <w:lang w:eastAsia="en-US"/>
    </w:rPr>
  </w:style>
  <w:style w:type="paragraph" w:styleId="3">
    <w:name w:val="heading 3"/>
    <w:basedOn w:val="1"/>
    <w:next w:val="1"/>
    <w:link w:val="12"/>
    <w:qFormat/>
    <w:uiPriority w:val="0"/>
    <w:pPr>
      <w:keepNext/>
      <w:keepLines/>
      <w:adjustRightInd/>
      <w:snapToGrid/>
      <w:spacing w:before="260" w:after="260" w:line="413" w:lineRule="auto"/>
      <w:ind w:firstLine="200" w:firstLineChars="200"/>
      <w:outlineLvl w:val="2"/>
    </w:pPr>
    <w:rPr>
      <w:rFonts w:ascii="Calibri" w:hAnsi="Calibri" w:eastAsia="宋体" w:cs="黑体"/>
      <w:b/>
      <w:sz w:val="32"/>
      <w:szCs w:val="20"/>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3"/>
    <w:semiHidden/>
    <w:unhideWhenUsed/>
    <w:qFormat/>
    <w:uiPriority w:val="99"/>
    <w:pPr>
      <w:spacing w:after="0"/>
    </w:pPr>
    <w:rPr>
      <w:sz w:val="18"/>
      <w:szCs w:val="18"/>
    </w:rPr>
  </w:style>
  <w:style w:type="paragraph" w:styleId="5">
    <w:name w:val="footer"/>
    <w:basedOn w:val="1"/>
    <w:link w:val="10"/>
    <w:semiHidden/>
    <w:unhideWhenUsed/>
    <w:uiPriority w:val="99"/>
    <w:pPr>
      <w:tabs>
        <w:tab w:val="center" w:pos="4153"/>
        <w:tab w:val="right" w:pos="8306"/>
      </w:tabs>
    </w:pPr>
    <w:rPr>
      <w:sz w:val="18"/>
      <w:szCs w:val="18"/>
    </w:rPr>
  </w:style>
  <w:style w:type="paragraph" w:styleId="6">
    <w:name w:val="header"/>
    <w:basedOn w:val="1"/>
    <w:link w:val="9"/>
    <w:unhideWhenUsed/>
    <w:uiPriority w:val="0"/>
    <w:pPr>
      <w:pBdr>
        <w:bottom w:val="single" w:color="auto" w:sz="6" w:space="1"/>
      </w:pBdr>
      <w:tabs>
        <w:tab w:val="center" w:pos="4153"/>
        <w:tab w:val="right" w:pos="8306"/>
      </w:tabs>
      <w:jc w:val="center"/>
    </w:pPr>
    <w:rPr>
      <w:sz w:val="18"/>
      <w:szCs w:val="18"/>
    </w:rPr>
  </w:style>
  <w:style w:type="character" w:customStyle="1" w:styleId="9">
    <w:name w:val="页眉 Char"/>
    <w:basedOn w:val="7"/>
    <w:link w:val="6"/>
    <w:qFormat/>
    <w:uiPriority w:val="0"/>
    <w:rPr>
      <w:rFonts w:ascii="Tahoma" w:hAnsi="Tahoma"/>
      <w:sz w:val="18"/>
      <w:szCs w:val="18"/>
    </w:rPr>
  </w:style>
  <w:style w:type="character" w:customStyle="1" w:styleId="10">
    <w:name w:val="页脚 Char"/>
    <w:basedOn w:val="7"/>
    <w:link w:val="5"/>
    <w:semiHidden/>
    <w:uiPriority w:val="99"/>
    <w:rPr>
      <w:rFonts w:ascii="Tahoma" w:hAnsi="Tahoma"/>
      <w:sz w:val="18"/>
      <w:szCs w:val="18"/>
    </w:rPr>
  </w:style>
  <w:style w:type="character" w:customStyle="1" w:styleId="11">
    <w:name w:val="标题 2 Char"/>
    <w:basedOn w:val="7"/>
    <w:link w:val="2"/>
    <w:qFormat/>
    <w:uiPriority w:val="0"/>
    <w:rPr>
      <w:rFonts w:ascii="Arial" w:hAnsi="Arial" w:eastAsia="黑体" w:cs="黑体"/>
      <w:b/>
      <w:sz w:val="32"/>
      <w:szCs w:val="20"/>
      <w:lang w:eastAsia="en-US"/>
    </w:rPr>
  </w:style>
  <w:style w:type="character" w:customStyle="1" w:styleId="12">
    <w:name w:val="标题 3 Char"/>
    <w:basedOn w:val="7"/>
    <w:link w:val="3"/>
    <w:qFormat/>
    <w:uiPriority w:val="0"/>
    <w:rPr>
      <w:rFonts w:ascii="Calibri" w:hAnsi="Calibri" w:eastAsia="宋体" w:cs="黑体"/>
      <w:b/>
      <w:sz w:val="32"/>
      <w:szCs w:val="20"/>
      <w:lang w:eastAsia="en-US"/>
    </w:rPr>
  </w:style>
  <w:style w:type="character" w:customStyle="1" w:styleId="13">
    <w:name w:val="批注框文本 Char"/>
    <w:basedOn w:val="7"/>
    <w:link w:val="4"/>
    <w:semiHidden/>
    <w:uiPriority w:val="99"/>
    <w:rPr>
      <w:rFonts w:ascii="Tahoma" w:hAnsi="Tahoma"/>
      <w:sz w:val="18"/>
      <w:szCs w:val="18"/>
    </w:rPr>
  </w:style>
  <w:style w:type="paragraph" w:styleId="14">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177</Words>
  <Characters>1012</Characters>
  <Lines>8</Lines>
  <Paragraphs>2</Paragraphs>
  <TotalTime>2</TotalTime>
  <ScaleCrop>false</ScaleCrop>
  <LinksUpToDate>false</LinksUpToDate>
  <CharactersWithSpaces>1187</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2019-03-04T06:54:43Z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